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Unit: Act VII – Temple Reunion</w:t>
      </w:r>
      <w:r w:rsidRPr="00634BB6">
        <w:rPr>
          <w:rFonts w:ascii="Times New Roman" w:eastAsia="宋体" w:hAnsi="Times New Roman" w:cs="Times New Roman"/>
          <w:kern w:val="0"/>
          <w:sz w:val="24"/>
        </w:rPr>
        <w:t xml:space="preserve"> </w:t>
      </w:r>
      <w:r w:rsidRPr="00634BB6">
        <w:rPr>
          <w:rFonts w:ascii="Times New Roman" w:eastAsia="宋体" w:hAnsi="Times New Roman" w:cs="Times New Roman"/>
          <w:b/>
          <w:bCs/>
          <w:kern w:val="0"/>
          <w:sz w:val="24"/>
        </w:rPr>
        <w:t>Interaction Type:</w:t>
      </w:r>
      <w:r w:rsidRPr="00634BB6">
        <w:rPr>
          <w:rFonts w:ascii="Times New Roman" w:eastAsia="宋体" w:hAnsi="Times New Roman" w:cs="Times New Roman"/>
          <w:kern w:val="0"/>
          <w:sz w:val="24"/>
        </w:rPr>
        <w:t xml:space="preserve"> Attitude Selection </w:t>
      </w:r>
      <w:r w:rsidRPr="00634BB6">
        <w:rPr>
          <w:rFonts w:ascii="Times New Roman" w:eastAsia="宋体" w:hAnsi="Times New Roman" w:cs="Times New Roman"/>
          <w:b/>
          <w:bCs/>
          <w:kern w:val="0"/>
          <w:sz w:val="24"/>
        </w:rPr>
        <w:t>Core Parameters:</w:t>
      </w:r>
      <w:r w:rsidRPr="00634BB6">
        <w:rPr>
          <w:rFonts w:ascii="Times New Roman" w:eastAsia="宋体" w:hAnsi="Times New Roman" w:cs="Times New Roman"/>
          <w:kern w:val="0"/>
          <w:sz w:val="24"/>
        </w:rPr>
        <w:t xml:space="preserve"> [Reconciliation Stance], previously accumulated [Exam Preparation Focus] and [Morality Score] </w:t>
      </w:r>
      <w:r w:rsidRPr="00634BB6">
        <w:rPr>
          <w:rFonts w:ascii="Times New Roman" w:eastAsia="宋体" w:hAnsi="Times New Roman" w:cs="Times New Roman"/>
          <w:b/>
          <w:bCs/>
          <w:kern w:val="0"/>
          <w:sz w:val="24"/>
        </w:rPr>
        <w:t>Physiological Monitoring Anchor:</w:t>
      </w:r>
      <w:r w:rsidRPr="00634BB6">
        <w:rPr>
          <w:rFonts w:ascii="Times New Roman" w:eastAsia="宋体" w:hAnsi="Times New Roman" w:cs="Times New Roman"/>
          <w:kern w:val="0"/>
          <w:sz w:val="24"/>
        </w:rPr>
        <w:t xml:space="preserve"> This node is a high-arousal node, aimed at triggering a "surge in beta-wave activity" through audio-visual superposition, inducing a highly "coherent" state of extreme emotional resonance and aesthetic catharsis.</w:t>
      </w:r>
    </w:p>
    <w:p w:rsidR="00634BB6" w:rsidRPr="00634BB6" w:rsidRDefault="00634BB6" w:rsidP="00634BB6">
      <w:pPr>
        <w:widowControl/>
        <w:spacing w:before="100" w:beforeAutospacing="1" w:after="100" w:afterAutospacing="1"/>
        <w:outlineLvl w:val="2"/>
        <w:rPr>
          <w:rFonts w:ascii="Times New Roman" w:eastAsia="宋体" w:hAnsi="Times New Roman" w:cs="Times New Roman"/>
          <w:b/>
          <w:bCs/>
          <w:kern w:val="0"/>
          <w:sz w:val="27"/>
          <w:szCs w:val="27"/>
        </w:rPr>
      </w:pPr>
      <w:r w:rsidRPr="00634BB6">
        <w:rPr>
          <w:rFonts w:ascii="Times New Roman" w:eastAsia="宋体" w:hAnsi="Times New Roman" w:cs="Times New Roman"/>
          <w:b/>
          <w:bCs/>
          <w:kern w:val="0"/>
          <w:sz w:val="27"/>
          <w:szCs w:val="27"/>
        </w:rPr>
        <w:t>[Pre-requisite System Mandatory Check: The Ultimate Divergence of Value Rationality]</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[Background Calculation Mechanism]</w:t>
      </w:r>
      <w:r w:rsidRPr="00634BB6">
        <w:rPr>
          <w:rFonts w:ascii="Times New Roman" w:eastAsia="宋体" w:hAnsi="Times New Roman" w:cs="Times New Roman"/>
          <w:kern w:val="0"/>
          <w:sz w:val="24"/>
        </w:rPr>
        <w:t xml:space="preserve"> Before entering the formal plot, the system will conduct a probability game logic judgment with strong path dependence based on the parameter accumulation from Act VI.</w:t>
      </w:r>
    </w:p>
    <w:p w:rsidR="00634BB6" w:rsidRPr="00634BB6" w:rsidRDefault="00634BB6" w:rsidP="00634BB6">
      <w:pPr>
        <w:widowControl/>
        <w:numPr>
          <w:ilvl w:val="0"/>
          <w:numId w:val="2"/>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t>Hidden Thread Trigger 1 (Lack of Focus):</w:t>
      </w:r>
      <w:r w:rsidRPr="00634BB6">
        <w:rPr>
          <w:rFonts w:ascii="Times New Roman" w:eastAsia="宋体" w:hAnsi="Times New Roman" w:cs="Times New Roman"/>
          <w:kern w:val="0"/>
          <w:sz w:val="24"/>
        </w:rPr>
        <w:t xml:space="preserve"> If the user is addicted to secular social networking along the way, gaining social capital but losing their proud backbone, the system will directly deprive the user of the interactive right to choose in this act, forcefully triggering </w:t>
      </w:r>
      <w:r w:rsidRPr="00634BB6">
        <w:rPr>
          <w:rFonts w:ascii="Times New Roman" w:eastAsia="宋体" w:hAnsi="Times New Roman" w:cs="Times New Roman"/>
          <w:b/>
          <w:bCs/>
          <w:kern w:val="0"/>
          <w:sz w:val="24"/>
        </w:rPr>
        <w:t>"Ending 8: Riding on Coattails."</w:t>
      </w:r>
      <w:r w:rsidRPr="00634BB6">
        <w:rPr>
          <w:rFonts w:ascii="Times New Roman" w:eastAsia="宋体" w:hAnsi="Times New Roman" w:cs="Times New Roman"/>
          <w:kern w:val="0"/>
          <w:sz w:val="24"/>
        </w:rPr>
        <w:t xml:space="preserve"> Lu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xml:space="preserve"> can only attach himself to powerful families to make a living, serving as a metaphor for the powerless compromise of poor scholars to a mediocre reality.</w:t>
      </w:r>
    </w:p>
    <w:p w:rsidR="00634BB6" w:rsidRPr="00634BB6" w:rsidRDefault="00634BB6" w:rsidP="00634BB6">
      <w:pPr>
        <w:widowControl/>
        <w:numPr>
          <w:ilvl w:val="0"/>
          <w:numId w:val="2"/>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t>Hidden Thread Trigger 2 (Extremely Low Morality):</w:t>
      </w:r>
      <w:r w:rsidRPr="00634BB6">
        <w:rPr>
          <w:rFonts w:ascii="Times New Roman" w:eastAsia="宋体" w:hAnsi="Times New Roman" w:cs="Times New Roman"/>
          <w:kern w:val="0"/>
          <w:sz w:val="24"/>
        </w:rPr>
        <w:t xml:space="preserve"> If the user cheats opportunistically and frames relatives to monopolize power, the algorithm will push the behavioral logic to the extreme, forcefully triggering </w:t>
      </w:r>
      <w:r w:rsidRPr="00634BB6">
        <w:rPr>
          <w:rFonts w:ascii="Times New Roman" w:eastAsia="宋体" w:hAnsi="Times New Roman" w:cs="Times New Roman"/>
          <w:b/>
          <w:bCs/>
          <w:kern w:val="0"/>
          <w:sz w:val="24"/>
        </w:rPr>
        <w:t>"Ending 9: Black Python Swallowing the Elephant."</w:t>
      </w:r>
      <w:r w:rsidRPr="00634BB6">
        <w:rPr>
          <w:rFonts w:ascii="Times New Roman" w:eastAsia="宋体" w:hAnsi="Times New Roman" w:cs="Times New Roman"/>
          <w:kern w:val="0"/>
          <w:sz w:val="24"/>
        </w:rPr>
        <w:t xml:space="preserve"> At this time, the AIGC-generated visual effects will alienate the Prime Minister's estate into a black cage, and Lu </w:t>
      </w:r>
      <w:proofErr w:type="spellStart"/>
      <w:r w:rsidRPr="00634BB6">
        <w:rPr>
          <w:rFonts w:ascii="Times New Roman" w:eastAsia="宋体" w:hAnsi="Times New Roman" w:cs="Times New Roman"/>
          <w:kern w:val="0"/>
          <w:sz w:val="24"/>
        </w:rPr>
        <w:t>Mengzheng's</w:t>
      </w:r>
      <w:proofErr w:type="spellEnd"/>
      <w:r w:rsidRPr="00634BB6">
        <w:rPr>
          <w:rFonts w:ascii="Times New Roman" w:eastAsia="宋体" w:hAnsi="Times New Roman" w:cs="Times New Roman"/>
          <w:kern w:val="0"/>
          <w:sz w:val="24"/>
        </w:rPr>
        <w:t xml:space="preserve"> facial makeup will suddenly change to a treacherous white face (</w:t>
      </w:r>
      <w:proofErr w:type="spellStart"/>
      <w:r w:rsidRPr="00634BB6">
        <w:rPr>
          <w:rFonts w:ascii="Times New Roman" w:eastAsia="宋体" w:hAnsi="Times New Roman" w:cs="Times New Roman"/>
          <w:i/>
          <w:iCs/>
          <w:kern w:val="0"/>
          <w:sz w:val="24"/>
        </w:rPr>
        <w:t>Jianbai</w:t>
      </w:r>
      <w:proofErr w:type="spellEnd"/>
      <w:r w:rsidRPr="00634BB6">
        <w:rPr>
          <w:rFonts w:ascii="Times New Roman" w:eastAsia="宋体" w:hAnsi="Times New Roman" w:cs="Times New Roman"/>
          <w:kern w:val="0"/>
          <w:sz w:val="24"/>
        </w:rPr>
        <w:t xml:space="preserve"> face), profoundly revealing the alienation of humanity by power.</w:t>
      </w:r>
    </w:p>
    <w:p w:rsidR="00634BB6" w:rsidRPr="00634BB6" w:rsidRDefault="00634BB6" w:rsidP="00634BB6">
      <w:pPr>
        <w:widowControl/>
        <w:numPr>
          <w:ilvl w:val="0"/>
          <w:numId w:val="2"/>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t>Mainline Trigger (High Focus and High Morality):</w:t>
      </w:r>
      <w:r w:rsidRPr="00634BB6">
        <w:rPr>
          <w:rFonts w:ascii="Times New Roman" w:eastAsia="宋体" w:hAnsi="Times New Roman" w:cs="Times New Roman"/>
          <w:kern w:val="0"/>
          <w:sz w:val="24"/>
        </w:rPr>
        <w:t xml:space="preserve"> If the user strictly observes poverty and achieves the top rank in the imperial examination with high "Focus," they will smoothly enter the main interactive scene of </w:t>
      </w:r>
      <w:r w:rsidRPr="00634BB6">
        <w:rPr>
          <w:rFonts w:ascii="Times New Roman" w:eastAsia="宋体" w:hAnsi="Times New Roman" w:cs="Times New Roman"/>
          <w:b/>
          <w:bCs/>
          <w:kern w:val="0"/>
          <w:sz w:val="24"/>
        </w:rPr>
        <w:t>[Temple Reunion]</w:t>
      </w:r>
      <w:r w:rsidRPr="00634BB6">
        <w:rPr>
          <w:rFonts w:ascii="Times New Roman" w:eastAsia="宋体" w:hAnsi="Times New Roman" w:cs="Times New Roman"/>
          <w:kern w:val="0"/>
          <w:sz w:val="24"/>
        </w:rPr>
        <w:t xml:space="preserve"> below and gain the highest discretionary power.</w:t>
      </w:r>
    </w:p>
    <w:p w:rsidR="00634BB6" w:rsidRPr="00634BB6" w:rsidRDefault="00634BB6" w:rsidP="00634BB6">
      <w:pPr>
        <w:widowControl/>
        <w:spacing w:before="100" w:beforeAutospacing="1" w:after="100" w:afterAutospacing="1"/>
        <w:outlineLvl w:val="2"/>
        <w:rPr>
          <w:rFonts w:ascii="Times New Roman" w:eastAsia="宋体" w:hAnsi="Times New Roman" w:cs="Times New Roman"/>
          <w:b/>
          <w:bCs/>
          <w:kern w:val="0"/>
          <w:sz w:val="27"/>
          <w:szCs w:val="27"/>
        </w:rPr>
      </w:pPr>
      <w:r w:rsidRPr="00634BB6">
        <w:rPr>
          <w:rFonts w:ascii="Times New Roman" w:eastAsia="宋体" w:hAnsi="Times New Roman" w:cs="Times New Roman"/>
          <w:b/>
          <w:bCs/>
          <w:kern w:val="0"/>
          <w:sz w:val="27"/>
          <w:szCs w:val="27"/>
        </w:rPr>
        <w:t>[Cutscene: Topping the Imperial Examination List, Mulan Temple's Revival]</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Time:</w:t>
      </w:r>
      <w:r w:rsidRPr="00634BB6">
        <w:rPr>
          <w:rFonts w:ascii="Times New Roman" w:eastAsia="宋体" w:hAnsi="Times New Roman" w:cs="Times New Roman"/>
          <w:kern w:val="0"/>
          <w:sz w:val="24"/>
        </w:rPr>
        <w:t xml:space="preserve"> Early summer, after the release of the examination results </w:t>
      </w:r>
      <w:r w:rsidRPr="00634BB6">
        <w:rPr>
          <w:rFonts w:ascii="Times New Roman" w:eastAsia="宋体" w:hAnsi="Times New Roman" w:cs="Times New Roman"/>
          <w:b/>
          <w:bCs/>
          <w:kern w:val="0"/>
          <w:sz w:val="24"/>
        </w:rPr>
        <w:t>Location:</w:t>
      </w:r>
      <w:r w:rsidRPr="00634BB6">
        <w:rPr>
          <w:rFonts w:ascii="Times New Roman" w:eastAsia="宋体" w:hAnsi="Times New Roman" w:cs="Times New Roman"/>
          <w:kern w:val="0"/>
          <w:sz w:val="24"/>
        </w:rPr>
        <w:t xml:space="preserve"> In front of the Mahavira Hall of Mulan Temple </w:t>
      </w:r>
      <w:r w:rsidRPr="00634BB6">
        <w:rPr>
          <w:rFonts w:ascii="Times New Roman" w:eastAsia="宋体" w:hAnsi="Times New Roman" w:cs="Times New Roman"/>
          <w:b/>
          <w:bCs/>
          <w:kern w:val="0"/>
          <w:sz w:val="24"/>
        </w:rPr>
        <w:t>Characters:</w:t>
      </w:r>
    </w:p>
    <w:p w:rsidR="00634BB6" w:rsidRPr="00634BB6" w:rsidRDefault="00634BB6" w:rsidP="00634BB6">
      <w:pPr>
        <w:widowControl/>
        <w:numPr>
          <w:ilvl w:val="0"/>
          <w:numId w:val="3"/>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t xml:space="preserve">Lu </w:t>
      </w:r>
      <w:proofErr w:type="spellStart"/>
      <w:r w:rsidRPr="00634BB6">
        <w:rPr>
          <w:rFonts w:ascii="Times New Roman" w:eastAsia="宋体" w:hAnsi="Times New Roman" w:cs="Times New Roman"/>
          <w:b/>
          <w:bCs/>
          <w:kern w:val="0"/>
          <w:sz w:val="24"/>
        </w:rPr>
        <w:t>Mengzheng</w:t>
      </w:r>
      <w:proofErr w:type="spellEnd"/>
      <w:r w:rsidRPr="00634BB6">
        <w:rPr>
          <w:rFonts w:ascii="Times New Roman" w:eastAsia="宋体" w:hAnsi="Times New Roman" w:cs="Times New Roman"/>
          <w:kern w:val="0"/>
          <w:sz w:val="24"/>
        </w:rPr>
        <w:t xml:space="preserve"> (Wearing the bright red auspicious robes of the Top Scholar, wearing a double-eyed peacock feather on his head, exuding an imposing yet scholarly aura)</w:t>
      </w:r>
    </w:p>
    <w:p w:rsidR="00634BB6" w:rsidRPr="00634BB6" w:rsidRDefault="00634BB6" w:rsidP="00634BB6">
      <w:pPr>
        <w:widowControl/>
        <w:numPr>
          <w:ilvl w:val="0"/>
          <w:numId w:val="3"/>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t xml:space="preserve">Liu </w:t>
      </w:r>
      <w:proofErr w:type="spellStart"/>
      <w:r w:rsidRPr="00634BB6">
        <w:rPr>
          <w:rFonts w:ascii="Times New Roman" w:eastAsia="宋体" w:hAnsi="Times New Roman" w:cs="Times New Roman"/>
          <w:b/>
          <w:bCs/>
          <w:kern w:val="0"/>
          <w:sz w:val="24"/>
        </w:rPr>
        <w:t>Cuiping</w:t>
      </w:r>
      <w:proofErr w:type="spellEnd"/>
      <w:r w:rsidRPr="00634BB6">
        <w:rPr>
          <w:rFonts w:ascii="Times New Roman" w:eastAsia="宋体" w:hAnsi="Times New Roman" w:cs="Times New Roman"/>
          <w:kern w:val="0"/>
          <w:sz w:val="24"/>
        </w:rPr>
        <w:t xml:space="preserve"> (Still wearing the coarse cloth garments from the cold kiln, but her expression is calm, neither haughty nor humble)</w:t>
      </w:r>
    </w:p>
    <w:p w:rsidR="00634BB6" w:rsidRPr="00634BB6" w:rsidRDefault="00634BB6" w:rsidP="00634BB6">
      <w:pPr>
        <w:widowControl/>
        <w:numPr>
          <w:ilvl w:val="0"/>
          <w:numId w:val="3"/>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lastRenderedPageBreak/>
        <w:t>Prime Minister Liu / Liu Mao</w:t>
      </w:r>
      <w:r w:rsidRPr="00634BB6">
        <w:rPr>
          <w:rFonts w:ascii="Times New Roman" w:eastAsia="宋体" w:hAnsi="Times New Roman" w:cs="Times New Roman"/>
          <w:kern w:val="0"/>
          <w:sz w:val="24"/>
        </w:rPr>
        <w:t xml:space="preserve"> (Wearing a purple court uniform, his face covered in a fawning smile, bringing a crowd of attendants and betrothal/congratulatory gifts)</w:t>
      </w:r>
    </w:p>
    <w:p w:rsidR="00634BB6" w:rsidRPr="00634BB6" w:rsidRDefault="00634BB6" w:rsidP="00634BB6">
      <w:pPr>
        <w:widowControl/>
        <w:numPr>
          <w:ilvl w:val="0"/>
          <w:numId w:val="3"/>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t>Guest-Receiving Monk</w:t>
      </w:r>
      <w:r w:rsidRPr="00634BB6">
        <w:rPr>
          <w:rFonts w:ascii="Times New Roman" w:eastAsia="宋体" w:hAnsi="Times New Roman" w:cs="Times New Roman"/>
          <w:kern w:val="0"/>
          <w:sz w:val="24"/>
        </w:rPr>
        <w:t xml:space="preserve"> (Trembling with fear, kneeling in the corner)</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[AIGC Visual Prompt (VFX)]</w:t>
      </w:r>
      <w:r w:rsidRPr="00634BB6">
        <w:rPr>
          <w:rFonts w:ascii="Times New Roman" w:eastAsia="宋体" w:hAnsi="Times New Roman" w:cs="Times New Roman"/>
          <w:kern w:val="0"/>
          <w:sz w:val="24"/>
        </w:rPr>
        <w:t xml:space="preserve"> The visuals completely shed the low-saturation "cold-tone mode" of the bitter drama segments in the previous acts, and the AI model is set to a high-saturation "warm-tone mode." The system simulates the heavy color style of cinnabar and gamboge, creating a festive and passionate secular atmosphere. Accompanied by grand narrative lighting effects, a massive burst of warm-toned particles erupts in the frame.</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[AIGC Audio Prompt (SFX)]</w:t>
      </w:r>
      <w:r w:rsidRPr="00634BB6">
        <w:rPr>
          <w:rFonts w:ascii="Times New Roman" w:eastAsia="宋体" w:hAnsi="Times New Roman" w:cs="Times New Roman"/>
          <w:kern w:val="0"/>
          <w:sz w:val="24"/>
        </w:rPr>
        <w:t xml:space="preserve"> The vocal stylings of Sichuan Opera intertwine with a human chorus, forming a highly enveloping and grand soundscape. It transcends simple audio-visual synchronization to achieve deep emotional isomorphism.</w:t>
      </w:r>
    </w:p>
    <w:p w:rsidR="00634BB6" w:rsidRPr="00634BB6" w:rsidRDefault="00634BB6" w:rsidP="00634BB6">
      <w:pPr>
        <w:widowControl/>
        <w:spacing w:before="100" w:beforeAutospacing="1" w:after="100" w:afterAutospacing="1"/>
        <w:outlineLvl w:val="2"/>
        <w:rPr>
          <w:rFonts w:ascii="Times New Roman" w:eastAsia="宋体" w:hAnsi="Times New Roman" w:cs="Times New Roman"/>
          <w:b/>
          <w:bCs/>
          <w:kern w:val="0"/>
          <w:sz w:val="27"/>
          <w:szCs w:val="27"/>
        </w:rPr>
      </w:pPr>
      <w:r w:rsidRPr="00634BB6">
        <w:rPr>
          <w:rFonts w:ascii="Times New Roman" w:eastAsia="宋体" w:hAnsi="Times New Roman" w:cs="Times New Roman"/>
          <w:b/>
          <w:bCs/>
          <w:kern w:val="0"/>
          <w:sz w:val="27"/>
          <w:szCs w:val="27"/>
        </w:rPr>
        <w:t>[Scene 1: The Final Showdown of Gratitude and Grudges]</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[Action / Camera Movement]</w:t>
      </w:r>
      <w:r w:rsidRPr="00634BB6">
        <w:rPr>
          <w:rFonts w:ascii="Times New Roman" w:eastAsia="宋体" w:hAnsi="Times New Roman" w:cs="Times New Roman"/>
          <w:kern w:val="0"/>
          <w:sz w:val="24"/>
        </w:rPr>
        <w:t xml:space="preserve"> In the high-fidelity 3D opera scene restored by </w:t>
      </w:r>
      <w:proofErr w:type="spellStart"/>
      <w:r w:rsidRPr="00634BB6">
        <w:rPr>
          <w:rFonts w:ascii="Times New Roman" w:eastAsia="宋体" w:hAnsi="Times New Roman" w:cs="Times New Roman"/>
          <w:kern w:val="0"/>
          <w:sz w:val="24"/>
        </w:rPr>
        <w:t>NeRF</w:t>
      </w:r>
      <w:proofErr w:type="spellEnd"/>
      <w:r w:rsidRPr="00634BB6">
        <w:rPr>
          <w:rFonts w:ascii="Times New Roman" w:eastAsia="宋体" w:hAnsi="Times New Roman" w:cs="Times New Roman"/>
          <w:kern w:val="0"/>
          <w:sz w:val="24"/>
        </w:rPr>
        <w:t xml:space="preserve"> technology, the audience's perspective can "walk into" the virtual opera space-time and closely examine the flow of the characters' eyes. Prime Minister Liu leads a massive procession to Mulan Temple and bows deeply to Lu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xml:space="preserve"> and Liu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xml:space="preserve"> standing on the steps.</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Prime Minister Liu</w:t>
      </w:r>
      <w:r w:rsidRPr="00634BB6">
        <w:rPr>
          <w:rFonts w:ascii="Times New Roman" w:eastAsia="宋体" w:hAnsi="Times New Roman" w:cs="Times New Roman"/>
          <w:kern w:val="0"/>
          <w:sz w:val="24"/>
        </w:rPr>
        <w:t xml:space="preserve"> </w:t>
      </w:r>
      <w:r w:rsidRPr="00634BB6">
        <w:rPr>
          <w:rFonts w:ascii="Times New Roman" w:eastAsia="宋体" w:hAnsi="Times New Roman" w:cs="Times New Roman"/>
          <w:i/>
          <w:iCs/>
          <w:kern w:val="0"/>
          <w:sz w:val="24"/>
        </w:rPr>
        <w:t>(Face full of smiles, tone extremely flattering)</w:t>
      </w:r>
      <w:r w:rsidRPr="00634BB6">
        <w:rPr>
          <w:rFonts w:ascii="Times New Roman" w:eastAsia="宋体" w:hAnsi="Times New Roman" w:cs="Times New Roman"/>
          <w:kern w:val="0"/>
          <w:sz w:val="24"/>
        </w:rPr>
        <w:t xml:space="preserve"> "Oh my! My worthy son-in-law! This old man saw long ago that you had extraordinary bones, truly the </w:t>
      </w:r>
      <w:proofErr w:type="spellStart"/>
      <w:r w:rsidRPr="00634BB6">
        <w:rPr>
          <w:rFonts w:ascii="Times New Roman" w:eastAsia="宋体" w:hAnsi="Times New Roman" w:cs="Times New Roman"/>
          <w:kern w:val="0"/>
          <w:sz w:val="24"/>
        </w:rPr>
        <w:t>Wenqu</w:t>
      </w:r>
      <w:proofErr w:type="spellEnd"/>
      <w:r w:rsidRPr="00634BB6">
        <w:rPr>
          <w:rFonts w:ascii="Times New Roman" w:eastAsia="宋体" w:hAnsi="Times New Roman" w:cs="Times New Roman"/>
          <w:kern w:val="0"/>
          <w:sz w:val="24"/>
        </w:rPr>
        <w:t xml:space="preserve"> Star (God of Literature) descended from heaven! In the past, when choosing a husband at the painted tower, this old man only resorted to such a poor plan to temper your mind. Now that you have topped the imperial examination list, and the </w:t>
      </w:r>
      <w:proofErr w:type="gramStart"/>
      <w:r w:rsidRPr="00634BB6">
        <w:rPr>
          <w:rFonts w:ascii="Times New Roman" w:eastAsia="宋体" w:hAnsi="Times New Roman" w:cs="Times New Roman"/>
          <w:kern w:val="0"/>
          <w:sz w:val="24"/>
        </w:rPr>
        <w:t>Emperor</w:t>
      </w:r>
      <w:proofErr w:type="gramEnd"/>
      <w:r w:rsidRPr="00634BB6">
        <w:rPr>
          <w:rFonts w:ascii="Times New Roman" w:eastAsia="宋体" w:hAnsi="Times New Roman" w:cs="Times New Roman"/>
          <w:kern w:val="0"/>
          <w:sz w:val="24"/>
        </w:rPr>
        <w:t xml:space="preserve"> has personally designated you as the number one Scholar, this old man has specially prepared the phoenix coronet and ceremonial robes, and an eight-bearer sedan chair, to welcome you and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xml:space="preserve"> back to the Prime Minister's estate to enjoy family bliss!"</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[Action]</w:t>
      </w:r>
      <w:r w:rsidRPr="00634BB6">
        <w:rPr>
          <w:rFonts w:ascii="Times New Roman" w:eastAsia="宋体" w:hAnsi="Times New Roman" w:cs="Times New Roman"/>
          <w:kern w:val="0"/>
          <w:sz w:val="24"/>
        </w:rPr>
        <w:t xml:space="preserve"> Several servants carrying the radiant phoenix coronet and ceremonial robes walk up to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xml:space="preserve">.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xml:space="preserve"> does not look at the gold, silver, and jewels, but turns her head to look at Lu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her eyes containing both emotion for past sufferings and an inquiring look towards her husband.</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 xml:space="preserve">Lu </w:t>
      </w:r>
      <w:proofErr w:type="spellStart"/>
      <w:r w:rsidRPr="00634BB6">
        <w:rPr>
          <w:rFonts w:ascii="Times New Roman" w:eastAsia="宋体" w:hAnsi="Times New Roman" w:cs="Times New Roman"/>
          <w:b/>
          <w:bCs/>
          <w:kern w:val="0"/>
          <w:sz w:val="24"/>
        </w:rPr>
        <w:t>Mengzheng</w:t>
      </w:r>
      <w:proofErr w:type="spellEnd"/>
      <w:r w:rsidRPr="00634BB6">
        <w:rPr>
          <w:rFonts w:ascii="Times New Roman" w:eastAsia="宋体" w:hAnsi="Times New Roman" w:cs="Times New Roman"/>
          <w:kern w:val="0"/>
          <w:sz w:val="24"/>
        </w:rPr>
        <w:t xml:space="preserve"> </w:t>
      </w:r>
      <w:r w:rsidRPr="00634BB6">
        <w:rPr>
          <w:rFonts w:ascii="Times New Roman" w:eastAsia="宋体" w:hAnsi="Times New Roman" w:cs="Times New Roman"/>
          <w:i/>
          <w:iCs/>
          <w:kern w:val="0"/>
          <w:sz w:val="24"/>
        </w:rPr>
        <w:t>(Smiling coldly, slowly walking down the steps, glancing at the trembling guest-receiving monk in the corner, and then looking at Prime Minister Liu)</w:t>
      </w:r>
      <w:r w:rsidRPr="00634BB6">
        <w:rPr>
          <w:rFonts w:ascii="Times New Roman" w:eastAsia="宋体" w:hAnsi="Times New Roman" w:cs="Times New Roman"/>
          <w:kern w:val="0"/>
          <w:sz w:val="24"/>
        </w:rPr>
        <w:t xml:space="preserve"> "Father-in-law, what a great 'tempering of the mind.' On that day when heavy snow sealed the mountain,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xml:space="preserve"> and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xml:space="preserve"> were in the cold kiln, without water or rice for three days.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xml:space="preserve"> came to this Mulan Temple begging for a mouthful of leftover soup, but only heard the ringing of the 'post-meal bell.' At that time, where was the Prime Minister's family bliss?"</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lastRenderedPageBreak/>
        <w:t>Prime Minister Liu</w:t>
      </w:r>
      <w:r w:rsidRPr="00634BB6">
        <w:rPr>
          <w:rFonts w:ascii="Times New Roman" w:eastAsia="宋体" w:hAnsi="Times New Roman" w:cs="Times New Roman"/>
          <w:kern w:val="0"/>
          <w:sz w:val="24"/>
        </w:rPr>
        <w:t xml:space="preserve"> </w:t>
      </w:r>
      <w:r w:rsidRPr="00634BB6">
        <w:rPr>
          <w:rFonts w:ascii="Times New Roman" w:eastAsia="宋体" w:hAnsi="Times New Roman" w:cs="Times New Roman"/>
          <w:i/>
          <w:iCs/>
          <w:kern w:val="0"/>
          <w:sz w:val="24"/>
        </w:rPr>
        <w:t>(Looking embarrassed, wiping cold sweat from his forehead)</w:t>
      </w:r>
      <w:r w:rsidRPr="00634BB6">
        <w:rPr>
          <w:rFonts w:ascii="Times New Roman" w:eastAsia="宋体" w:hAnsi="Times New Roman" w:cs="Times New Roman"/>
          <w:kern w:val="0"/>
          <w:sz w:val="24"/>
        </w:rPr>
        <w:t xml:space="preserve"> "This... this was all due to the incompetence of the subordinates. Worthy son-in-law, you and I are both officials in the same court. This officialdom is like a battlefield; one more friend means one more path. If you and this old man bury the hatchet, who else in the whole court, from top to bottom, can rival our father-and-son-in-law alliance?"</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 xml:space="preserve">Lu </w:t>
      </w:r>
      <w:proofErr w:type="spellStart"/>
      <w:r w:rsidRPr="00634BB6">
        <w:rPr>
          <w:rFonts w:ascii="Times New Roman" w:eastAsia="宋体" w:hAnsi="Times New Roman" w:cs="Times New Roman"/>
          <w:b/>
          <w:bCs/>
          <w:kern w:val="0"/>
          <w:sz w:val="24"/>
        </w:rPr>
        <w:t>Mengzheng</w:t>
      </w:r>
      <w:proofErr w:type="spellEnd"/>
      <w:r w:rsidRPr="00634BB6">
        <w:rPr>
          <w:rFonts w:ascii="Times New Roman" w:eastAsia="宋体" w:hAnsi="Times New Roman" w:cs="Times New Roman"/>
          <w:kern w:val="0"/>
          <w:sz w:val="24"/>
        </w:rPr>
        <w:t xml:space="preserve"> </w:t>
      </w:r>
      <w:r w:rsidRPr="00634BB6">
        <w:rPr>
          <w:rFonts w:ascii="Times New Roman" w:eastAsia="宋体" w:hAnsi="Times New Roman" w:cs="Times New Roman"/>
          <w:i/>
          <w:iCs/>
          <w:kern w:val="0"/>
          <w:sz w:val="24"/>
        </w:rPr>
        <w:t>(Flicking his long sleeves, speaking sternly)</w:t>
      </w:r>
      <w:r w:rsidRPr="00634BB6">
        <w:rPr>
          <w:rFonts w:ascii="Times New Roman" w:eastAsia="宋体" w:hAnsi="Times New Roman" w:cs="Times New Roman"/>
          <w:kern w:val="0"/>
          <w:sz w:val="24"/>
        </w:rPr>
        <w:t xml:space="preserve"> "I, Lu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studied hard by the cold window for ten years, reading the books of sages, seeking the public justice of the world! It is not to form cliques for private gain with you, and even less for these silks and satins!"</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[Action]</w:t>
      </w:r>
      <w:r w:rsidRPr="00634BB6">
        <w:rPr>
          <w:rFonts w:ascii="Times New Roman" w:eastAsia="宋体" w:hAnsi="Times New Roman" w:cs="Times New Roman"/>
          <w:kern w:val="0"/>
          <w:sz w:val="24"/>
        </w:rPr>
        <w:t xml:space="preserve"> Lu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xml:space="preserve"> turns around, holds Liu </w:t>
      </w:r>
      <w:proofErr w:type="spellStart"/>
      <w:r w:rsidRPr="00634BB6">
        <w:rPr>
          <w:rFonts w:ascii="Times New Roman" w:eastAsia="宋体" w:hAnsi="Times New Roman" w:cs="Times New Roman"/>
          <w:kern w:val="0"/>
          <w:sz w:val="24"/>
        </w:rPr>
        <w:t>Cuiping's</w:t>
      </w:r>
      <w:proofErr w:type="spellEnd"/>
      <w:r w:rsidRPr="00634BB6">
        <w:rPr>
          <w:rFonts w:ascii="Times New Roman" w:eastAsia="宋体" w:hAnsi="Times New Roman" w:cs="Times New Roman"/>
          <w:kern w:val="0"/>
          <w:sz w:val="24"/>
        </w:rPr>
        <w:t xml:space="preserve"> shoulders with both hands, and his tone instantly becomes extremely gentle. The AIGC's emotion analysis model identifies the emotional color of the audio in real-time, and the warm light particles around the screen begin to slowly rise like fireflies.</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 xml:space="preserve">Lu </w:t>
      </w:r>
      <w:proofErr w:type="spellStart"/>
      <w:r w:rsidRPr="00634BB6">
        <w:rPr>
          <w:rFonts w:ascii="Times New Roman" w:eastAsia="宋体" w:hAnsi="Times New Roman" w:cs="Times New Roman"/>
          <w:b/>
          <w:bCs/>
          <w:kern w:val="0"/>
          <w:sz w:val="24"/>
        </w:rPr>
        <w:t>Mengzheng</w:t>
      </w:r>
      <w:proofErr w:type="spellEnd"/>
      <w:r w:rsidRPr="00634BB6">
        <w:rPr>
          <w:rFonts w:ascii="Times New Roman" w:eastAsia="宋体" w:hAnsi="Times New Roman" w:cs="Times New Roman"/>
          <w:kern w:val="0"/>
          <w:sz w:val="24"/>
        </w:rPr>
        <w:t xml:space="preserve">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these ten years in the cold kiln have been hard on you. Now I hold the imperial edict in my hand and have the highest discretionary power. Today's situation will be decided together by you and me as husband and wife!"</w:t>
      </w:r>
    </w:p>
    <w:p w:rsidR="00634BB6" w:rsidRPr="00634BB6" w:rsidRDefault="00634BB6" w:rsidP="00634BB6">
      <w:pPr>
        <w:widowControl/>
        <w:spacing w:before="100" w:beforeAutospacing="1" w:after="100" w:afterAutospacing="1"/>
        <w:outlineLvl w:val="2"/>
        <w:rPr>
          <w:rFonts w:ascii="Times New Roman" w:eastAsia="宋体" w:hAnsi="Times New Roman" w:cs="Times New Roman"/>
          <w:b/>
          <w:bCs/>
          <w:kern w:val="0"/>
          <w:sz w:val="27"/>
          <w:szCs w:val="27"/>
        </w:rPr>
      </w:pPr>
      <w:r w:rsidRPr="00634BB6">
        <w:rPr>
          <w:rFonts w:ascii="Times New Roman" w:eastAsia="宋体" w:hAnsi="Times New Roman" w:cs="Times New Roman"/>
          <w:b/>
          <w:bCs/>
          <w:kern w:val="0"/>
          <w:sz w:val="27"/>
          <w:szCs w:val="27"/>
        </w:rPr>
        <w:t>[System Prompt / UI Interface Appears]</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[Attitude Selection]</w:t>
      </w:r>
      <w:r w:rsidRPr="00634BB6">
        <w:rPr>
          <w:rFonts w:ascii="Times New Roman" w:eastAsia="宋体" w:hAnsi="Times New Roman" w:cs="Times New Roman"/>
          <w:kern w:val="0"/>
          <w:sz w:val="24"/>
        </w:rPr>
        <w:t xml:space="preserve"> After enduring untold hardships, you have obtained the highest discretionary power. Facing the pinnacle of the secular world and past grudges, what choice will you make?</w:t>
      </w:r>
    </w:p>
    <w:p w:rsidR="00634BB6" w:rsidRPr="00634BB6" w:rsidRDefault="00634BB6" w:rsidP="00634BB6">
      <w:pPr>
        <w:widowControl/>
        <w:numPr>
          <w:ilvl w:val="0"/>
          <w:numId w:val="4"/>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t>Option A: Forgive and Let Go, Enter the Court as an Official (Confucian Culmination).</w:t>
      </w:r>
      <w:r w:rsidRPr="00634BB6">
        <w:rPr>
          <w:rFonts w:ascii="Times New Roman" w:eastAsia="宋体" w:hAnsi="Times New Roman" w:cs="Times New Roman"/>
          <w:kern w:val="0"/>
          <w:sz w:val="24"/>
        </w:rPr>
        <w:t xml:space="preserve"> Accept the Prime Minister's reconciliation, put the phoenix coronet on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and realize your ambitions within the system.</w:t>
      </w:r>
    </w:p>
    <w:p w:rsidR="00634BB6" w:rsidRPr="00634BB6" w:rsidRDefault="00634BB6" w:rsidP="00634BB6">
      <w:pPr>
        <w:widowControl/>
        <w:numPr>
          <w:ilvl w:val="0"/>
          <w:numId w:val="4"/>
        </w:numPr>
        <w:spacing w:before="100" w:beforeAutospacing="1" w:after="100" w:afterAutospacing="1"/>
        <w:ind w:left="0" w:firstLine="0"/>
        <w:rPr>
          <w:rFonts w:ascii="Times New Roman" w:eastAsia="宋体" w:hAnsi="Times New Roman" w:cs="Times New Roman"/>
          <w:kern w:val="0"/>
          <w:sz w:val="24"/>
        </w:rPr>
      </w:pPr>
      <w:r w:rsidRPr="00634BB6">
        <w:rPr>
          <w:rFonts w:ascii="Times New Roman" w:eastAsia="宋体" w:hAnsi="Times New Roman" w:cs="Times New Roman"/>
          <w:b/>
          <w:bCs/>
          <w:kern w:val="0"/>
          <w:sz w:val="24"/>
        </w:rPr>
        <w:t>Option B: Hang Up the Official Hat and Leave, Retire to the Mountains and Forests (Daoist Transcendence).</w:t>
      </w:r>
      <w:r w:rsidRPr="00634BB6">
        <w:rPr>
          <w:rFonts w:ascii="Times New Roman" w:eastAsia="宋体" w:hAnsi="Times New Roman" w:cs="Times New Roman"/>
          <w:kern w:val="0"/>
          <w:sz w:val="24"/>
        </w:rPr>
        <w:t xml:space="preserve"> Reject the corruption of power and hypocritical kinship, abandon the position of Top Scholar, and seek true freedom.</w:t>
      </w:r>
    </w:p>
    <w:p w:rsidR="00634BB6" w:rsidRDefault="00634BB6" w:rsidP="00634BB6">
      <w:pPr>
        <w:widowControl/>
        <w:spacing w:before="100" w:beforeAutospacing="1" w:after="100" w:afterAutospacing="1"/>
        <w:outlineLvl w:val="2"/>
        <w:rPr>
          <w:rFonts w:ascii="Times New Roman" w:eastAsia="宋体" w:hAnsi="Times New Roman" w:cs="Times New Roman"/>
          <w:b/>
          <w:bCs/>
          <w:kern w:val="0"/>
          <w:sz w:val="27"/>
          <w:szCs w:val="27"/>
        </w:rPr>
      </w:pPr>
      <w:r w:rsidRPr="00634BB6">
        <w:rPr>
          <w:rFonts w:ascii="Times New Roman" w:eastAsia="宋体" w:hAnsi="Times New Roman" w:cs="Times New Roman"/>
          <w:b/>
          <w:bCs/>
          <w:kern w:val="0"/>
          <w:sz w:val="27"/>
          <w:szCs w:val="27"/>
        </w:rPr>
        <w:t>[Ending Branch Calculation and Multimodal Generation]</w:t>
      </w:r>
    </w:p>
    <w:p w:rsidR="00634BB6" w:rsidRPr="00634BB6" w:rsidRDefault="00634BB6" w:rsidP="00634BB6">
      <w:pPr>
        <w:widowControl/>
        <w:spacing w:before="100" w:beforeAutospacing="1" w:after="100" w:afterAutospacing="1"/>
        <w:outlineLvl w:val="2"/>
        <w:rPr>
          <w:rFonts w:ascii="Times New Roman" w:eastAsia="宋体" w:hAnsi="Times New Roman" w:cs="Times New Roman"/>
          <w:b/>
          <w:bCs/>
          <w:kern w:val="0"/>
          <w:sz w:val="27"/>
          <w:szCs w:val="27"/>
        </w:rPr>
      </w:pPr>
      <w:r w:rsidRPr="00634BB6">
        <w:rPr>
          <w:rFonts w:ascii="Times New Roman" w:eastAsia="宋体" w:hAnsi="Times New Roman" w:cs="Times New Roman"/>
          <w:b/>
          <w:bCs/>
          <w:kern w:val="0"/>
          <w:sz w:val="24"/>
        </w:rPr>
        <w:t>If the player chooses Option A (Forgive and Let Go, Enter the Court as an Official)</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[AIGC Visual Effects and Plot Direction]</w:t>
      </w:r>
      <w:r w:rsidRPr="00634BB6">
        <w:rPr>
          <w:rFonts w:ascii="Times New Roman" w:eastAsia="宋体" w:hAnsi="Times New Roman" w:cs="Times New Roman"/>
          <w:kern w:val="0"/>
          <w:sz w:val="24"/>
        </w:rPr>
        <w:t xml:space="preserve"> The system determines the </w:t>
      </w:r>
      <w:r w:rsidRPr="00634BB6">
        <w:rPr>
          <w:rFonts w:ascii="Times New Roman" w:eastAsia="宋体" w:hAnsi="Times New Roman" w:cs="Times New Roman"/>
          <w:b/>
          <w:bCs/>
          <w:kern w:val="0"/>
          <w:sz w:val="24"/>
        </w:rPr>
        <w:t>[Reconciliation Stance]</w:t>
      </w:r>
      <w:r w:rsidRPr="00634BB6">
        <w:rPr>
          <w:rFonts w:ascii="Times New Roman" w:eastAsia="宋体" w:hAnsi="Times New Roman" w:cs="Times New Roman"/>
          <w:kern w:val="0"/>
          <w:sz w:val="24"/>
        </w:rPr>
        <w:t xml:space="preserve"> to be positive. The screen color reaches the peak of saturation. Lu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xml:space="preserve"> sighs softly, takes the phoenix coronet from the servant's hands, and solemnly places it on Liu </w:t>
      </w:r>
      <w:proofErr w:type="spellStart"/>
      <w:r w:rsidRPr="00634BB6">
        <w:rPr>
          <w:rFonts w:ascii="Times New Roman" w:eastAsia="宋体" w:hAnsi="Times New Roman" w:cs="Times New Roman"/>
          <w:kern w:val="0"/>
          <w:sz w:val="24"/>
        </w:rPr>
        <w:t>Cuiping's</w:t>
      </w:r>
      <w:proofErr w:type="spellEnd"/>
      <w:r w:rsidRPr="00634BB6">
        <w:rPr>
          <w:rFonts w:ascii="Times New Roman" w:eastAsia="宋体" w:hAnsi="Times New Roman" w:cs="Times New Roman"/>
          <w:kern w:val="0"/>
          <w:sz w:val="24"/>
        </w:rPr>
        <w:t xml:space="preserve"> head.</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 xml:space="preserve">Lu </w:t>
      </w:r>
      <w:proofErr w:type="spellStart"/>
      <w:r w:rsidRPr="00634BB6">
        <w:rPr>
          <w:rFonts w:ascii="Times New Roman" w:eastAsia="宋体" w:hAnsi="Times New Roman" w:cs="Times New Roman"/>
          <w:b/>
          <w:bCs/>
          <w:kern w:val="0"/>
          <w:sz w:val="24"/>
        </w:rPr>
        <w:t>Mengzheng</w:t>
      </w:r>
      <w:proofErr w:type="spellEnd"/>
      <w:r w:rsidRPr="00634BB6">
        <w:rPr>
          <w:rFonts w:ascii="Times New Roman" w:eastAsia="宋体" w:hAnsi="Times New Roman" w:cs="Times New Roman"/>
          <w:kern w:val="0"/>
          <w:sz w:val="24"/>
        </w:rPr>
        <w:t xml:space="preserve"> </w:t>
      </w:r>
      <w:r w:rsidRPr="00634BB6">
        <w:rPr>
          <w:rFonts w:ascii="Times New Roman" w:eastAsia="宋体" w:hAnsi="Times New Roman" w:cs="Times New Roman"/>
          <w:i/>
          <w:iCs/>
          <w:kern w:val="0"/>
          <w:sz w:val="24"/>
        </w:rPr>
        <w:t>(Sighing but resolute)</w:t>
      </w:r>
      <w:r w:rsidRPr="00634BB6">
        <w:rPr>
          <w:rFonts w:ascii="Times New Roman" w:eastAsia="宋体" w:hAnsi="Times New Roman" w:cs="Times New Roman"/>
          <w:kern w:val="0"/>
          <w:sz w:val="24"/>
        </w:rPr>
        <w:t xml:space="preserve"> "So be it. For all the poor scholars in the world to rejoice, we not only need the clear breeze of the mountains and wilds, but also the bright mirror of the imperial court. This Prime Minister's estate, I will return to; this </w:t>
      </w:r>
      <w:r w:rsidRPr="00634BB6">
        <w:rPr>
          <w:rFonts w:ascii="Times New Roman" w:eastAsia="宋体" w:hAnsi="Times New Roman" w:cs="Times New Roman"/>
          <w:kern w:val="0"/>
          <w:sz w:val="24"/>
        </w:rPr>
        <w:lastRenderedPageBreak/>
        <w:t xml:space="preserve">official post, I will take. But I, Lu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will only be an official of this world, not a minister of your Liu family!"</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[Epilogue]</w:t>
      </w:r>
      <w:r w:rsidRPr="00634BB6">
        <w:rPr>
          <w:rFonts w:ascii="Times New Roman" w:eastAsia="宋体" w:hAnsi="Times New Roman" w:cs="Times New Roman"/>
          <w:kern w:val="0"/>
          <w:sz w:val="24"/>
        </w:rPr>
        <w:t xml:space="preserve"> All the officials congratulate them, and the voices are boiling. Successfully triggers </w:t>
      </w:r>
      <w:r w:rsidRPr="00634BB6">
        <w:rPr>
          <w:rFonts w:ascii="Times New Roman" w:eastAsia="宋体" w:hAnsi="Times New Roman" w:cs="Times New Roman"/>
          <w:b/>
          <w:bCs/>
          <w:kern w:val="0"/>
          <w:sz w:val="24"/>
        </w:rPr>
        <w:t>"Ending 1: Phoenix Coronet and Ceremonial Robes,"</w:t>
      </w:r>
      <w:r w:rsidRPr="00634BB6">
        <w:rPr>
          <w:rFonts w:ascii="Times New Roman" w:eastAsia="宋体" w:hAnsi="Times New Roman" w:cs="Times New Roman"/>
          <w:kern w:val="0"/>
          <w:sz w:val="24"/>
        </w:rPr>
        <w:t xml:space="preserve"> achieving the grand reunion closed-loop of Confucian ethics. The screen ultimately freezes on the majestic back view of Lu </w:t>
      </w:r>
      <w:proofErr w:type="spellStart"/>
      <w:r w:rsidRPr="00634BB6">
        <w:rPr>
          <w:rFonts w:ascii="Times New Roman" w:eastAsia="宋体" w:hAnsi="Times New Roman" w:cs="Times New Roman"/>
          <w:kern w:val="0"/>
          <w:sz w:val="24"/>
        </w:rPr>
        <w:t>Mengzheng</w:t>
      </w:r>
      <w:proofErr w:type="spellEnd"/>
      <w:r w:rsidRPr="00634BB6">
        <w:rPr>
          <w:rFonts w:ascii="Times New Roman" w:eastAsia="宋体" w:hAnsi="Times New Roman" w:cs="Times New Roman"/>
          <w:kern w:val="0"/>
          <w:sz w:val="24"/>
        </w:rPr>
        <w:t xml:space="preserve"> and Liu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xml:space="preserve"> standing side by side in the imperial court.</w:t>
      </w:r>
    </w:p>
    <w:p w:rsidR="00634BB6" w:rsidRPr="00634BB6" w:rsidRDefault="00634BB6" w:rsidP="00634BB6">
      <w:pPr>
        <w:widowControl/>
        <w:spacing w:before="100" w:beforeAutospacing="1" w:after="100" w:afterAutospacing="1"/>
        <w:outlineLvl w:val="3"/>
        <w:rPr>
          <w:rFonts w:ascii="Times New Roman" w:eastAsia="宋体" w:hAnsi="Times New Roman" w:cs="Times New Roman"/>
          <w:b/>
          <w:bCs/>
          <w:kern w:val="0"/>
          <w:sz w:val="24"/>
        </w:rPr>
      </w:pPr>
      <w:r w:rsidRPr="00634BB6">
        <w:rPr>
          <w:rFonts w:ascii="Times New Roman" w:eastAsia="宋体" w:hAnsi="Times New Roman" w:cs="Times New Roman"/>
          <w:b/>
          <w:bCs/>
          <w:kern w:val="0"/>
          <w:sz w:val="24"/>
        </w:rPr>
        <w:t>If the player chooses Option B (Hang Up the Official Hat and Leave, Retire to the Mountains and Forests)</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[AIGC Visual Effects and Plot Direction]</w:t>
      </w:r>
      <w:r w:rsidRPr="00634BB6">
        <w:rPr>
          <w:rFonts w:ascii="Times New Roman" w:eastAsia="宋体" w:hAnsi="Times New Roman" w:cs="Times New Roman"/>
          <w:kern w:val="0"/>
          <w:sz w:val="24"/>
        </w:rPr>
        <w:t xml:space="preserve"> The system determines the </w:t>
      </w:r>
      <w:r w:rsidRPr="00634BB6">
        <w:rPr>
          <w:rFonts w:ascii="Times New Roman" w:eastAsia="宋体" w:hAnsi="Times New Roman" w:cs="Times New Roman"/>
          <w:b/>
          <w:bCs/>
          <w:kern w:val="0"/>
          <w:sz w:val="24"/>
        </w:rPr>
        <w:t>[Reconciliation Stance]</w:t>
      </w:r>
      <w:r w:rsidRPr="00634BB6">
        <w:rPr>
          <w:rFonts w:ascii="Times New Roman" w:eastAsia="宋体" w:hAnsi="Times New Roman" w:cs="Times New Roman"/>
          <w:kern w:val="0"/>
          <w:sz w:val="24"/>
        </w:rPr>
        <w:t xml:space="preserve"> to be rejection. A strong visual rhetorical transformation occurs at this time. The originally resplendent geometric structure of the scene begins to change. Guided by ControlNet, the edges of the architecture gradually blur, replaced by flowing ink marks, and the sky is treated as extremely vast negative space (left blank).</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 xml:space="preserve">Lu </w:t>
      </w:r>
      <w:proofErr w:type="spellStart"/>
      <w:r w:rsidRPr="00634BB6">
        <w:rPr>
          <w:rFonts w:ascii="Times New Roman" w:eastAsia="宋体" w:hAnsi="Times New Roman" w:cs="Times New Roman"/>
          <w:b/>
          <w:bCs/>
          <w:kern w:val="0"/>
          <w:sz w:val="24"/>
        </w:rPr>
        <w:t>Mengzheng</w:t>
      </w:r>
      <w:proofErr w:type="spellEnd"/>
      <w:r w:rsidRPr="00634BB6">
        <w:rPr>
          <w:rFonts w:ascii="Times New Roman" w:eastAsia="宋体" w:hAnsi="Times New Roman" w:cs="Times New Roman"/>
          <w:kern w:val="0"/>
          <w:sz w:val="24"/>
        </w:rPr>
        <w:t xml:space="preserve"> </w:t>
      </w:r>
      <w:r w:rsidRPr="00634BB6">
        <w:rPr>
          <w:rFonts w:ascii="Times New Roman" w:eastAsia="宋体" w:hAnsi="Times New Roman" w:cs="Times New Roman"/>
          <w:i/>
          <w:iCs/>
          <w:kern w:val="0"/>
          <w:sz w:val="24"/>
        </w:rPr>
        <w:t>(Looking up at the sky and laughing loudly, he snatches the Top Scholar's peacock feather off his head and throws it at Prime Minister Liu's feet)</w:t>
      </w:r>
      <w:r w:rsidRPr="00634BB6">
        <w:rPr>
          <w:rFonts w:ascii="Times New Roman" w:eastAsia="宋体" w:hAnsi="Times New Roman" w:cs="Times New Roman"/>
          <w:kern w:val="0"/>
          <w:sz w:val="24"/>
        </w:rPr>
        <w:t xml:space="preserve"> "Hahaha! What high official positions and handsome salaries, what Prime Minister's pedigree! In </w:t>
      </w:r>
      <w:proofErr w:type="spellStart"/>
      <w:r w:rsidRPr="00634BB6">
        <w:rPr>
          <w:rFonts w:ascii="Times New Roman" w:eastAsia="宋体" w:hAnsi="Times New Roman" w:cs="Times New Roman"/>
          <w:kern w:val="0"/>
          <w:sz w:val="24"/>
        </w:rPr>
        <w:t>Mengzheng's</w:t>
      </w:r>
      <w:proofErr w:type="spellEnd"/>
      <w:r w:rsidRPr="00634BB6">
        <w:rPr>
          <w:rFonts w:ascii="Times New Roman" w:eastAsia="宋体" w:hAnsi="Times New Roman" w:cs="Times New Roman"/>
          <w:kern w:val="0"/>
          <w:sz w:val="24"/>
        </w:rPr>
        <w:t xml:space="preserve"> eyes, they are all fleeting clouds!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we won't enter this canary's cage! We won't wade into this man-eating quagmire! Let's go!"</w:t>
      </w:r>
    </w:p>
    <w:p w:rsidR="00634BB6" w:rsidRPr="00634BB6" w:rsidRDefault="00634BB6" w:rsidP="00634BB6">
      <w:pPr>
        <w:widowControl/>
        <w:spacing w:before="100" w:beforeAutospacing="1" w:after="100" w:afterAutospacing="1"/>
        <w:rPr>
          <w:rFonts w:ascii="Times New Roman" w:eastAsia="宋体" w:hAnsi="Times New Roman" w:cs="Times New Roman"/>
          <w:kern w:val="0"/>
          <w:sz w:val="24"/>
        </w:rPr>
      </w:pPr>
      <w:r w:rsidRPr="00634BB6">
        <w:rPr>
          <w:rFonts w:ascii="Times New Roman" w:eastAsia="宋体" w:hAnsi="Times New Roman" w:cs="Times New Roman"/>
          <w:b/>
          <w:bCs/>
          <w:kern w:val="0"/>
          <w:sz w:val="24"/>
        </w:rPr>
        <w:t xml:space="preserve">Liu </w:t>
      </w:r>
      <w:proofErr w:type="spellStart"/>
      <w:r w:rsidRPr="00634BB6">
        <w:rPr>
          <w:rFonts w:ascii="Times New Roman" w:eastAsia="宋体" w:hAnsi="Times New Roman" w:cs="Times New Roman"/>
          <w:b/>
          <w:bCs/>
          <w:kern w:val="0"/>
          <w:sz w:val="24"/>
        </w:rPr>
        <w:t>Cuiping</w:t>
      </w:r>
      <w:proofErr w:type="spellEnd"/>
      <w:r w:rsidRPr="00634BB6">
        <w:rPr>
          <w:rFonts w:ascii="Times New Roman" w:eastAsia="宋体" w:hAnsi="Times New Roman" w:cs="Times New Roman"/>
          <w:kern w:val="0"/>
          <w:sz w:val="24"/>
        </w:rPr>
        <w:t xml:space="preserve"> </w:t>
      </w:r>
      <w:r w:rsidRPr="00634BB6">
        <w:rPr>
          <w:rFonts w:ascii="Times New Roman" w:eastAsia="宋体" w:hAnsi="Times New Roman" w:cs="Times New Roman"/>
          <w:i/>
          <w:iCs/>
          <w:kern w:val="0"/>
          <w:sz w:val="24"/>
        </w:rPr>
        <w:t xml:space="preserve">(With tears in her eyes, yet revealing the brightest smile of the whole play, tightly holding Lu </w:t>
      </w:r>
      <w:proofErr w:type="spellStart"/>
      <w:r w:rsidRPr="00634BB6">
        <w:rPr>
          <w:rFonts w:ascii="Times New Roman" w:eastAsia="宋体" w:hAnsi="Times New Roman" w:cs="Times New Roman"/>
          <w:i/>
          <w:iCs/>
          <w:kern w:val="0"/>
          <w:sz w:val="24"/>
        </w:rPr>
        <w:t>Mengzheng's</w:t>
      </w:r>
      <w:proofErr w:type="spellEnd"/>
      <w:r w:rsidRPr="00634BB6">
        <w:rPr>
          <w:rFonts w:ascii="Times New Roman" w:eastAsia="宋体" w:hAnsi="Times New Roman" w:cs="Times New Roman"/>
          <w:i/>
          <w:iCs/>
          <w:kern w:val="0"/>
          <w:sz w:val="24"/>
        </w:rPr>
        <w:t xml:space="preserve"> hand)</w:t>
      </w:r>
      <w:r w:rsidRPr="00634BB6">
        <w:rPr>
          <w:rFonts w:ascii="Times New Roman" w:eastAsia="宋体" w:hAnsi="Times New Roman" w:cs="Times New Roman"/>
          <w:kern w:val="0"/>
          <w:sz w:val="24"/>
        </w:rPr>
        <w:t xml:space="preserve"> "Wherever my husband goes, </w:t>
      </w:r>
      <w:proofErr w:type="spellStart"/>
      <w:r w:rsidRPr="00634BB6">
        <w:rPr>
          <w:rFonts w:ascii="Times New Roman" w:eastAsia="宋体" w:hAnsi="Times New Roman" w:cs="Times New Roman"/>
          <w:kern w:val="0"/>
          <w:sz w:val="24"/>
        </w:rPr>
        <w:t>Cuiping</w:t>
      </w:r>
      <w:proofErr w:type="spellEnd"/>
      <w:r w:rsidRPr="00634BB6">
        <w:rPr>
          <w:rFonts w:ascii="Times New Roman" w:eastAsia="宋体" w:hAnsi="Times New Roman" w:cs="Times New Roman"/>
          <w:kern w:val="0"/>
          <w:sz w:val="24"/>
        </w:rPr>
        <w:t xml:space="preserve"> will go!"</w:t>
      </w:r>
    </w:p>
    <w:p w:rsidR="005E2004" w:rsidRPr="00634BB6" w:rsidRDefault="00634BB6" w:rsidP="00634BB6">
      <w:pPr>
        <w:widowControl/>
        <w:spacing w:before="100" w:beforeAutospacing="1" w:after="100" w:afterAutospacing="1"/>
        <w:rPr>
          <w:rFonts w:ascii="Times New Roman" w:eastAsia="宋体" w:hAnsi="Times New Roman" w:cs="Times New Roman" w:hint="eastAsia"/>
          <w:kern w:val="0"/>
          <w:sz w:val="24"/>
        </w:rPr>
      </w:pPr>
      <w:r w:rsidRPr="00634BB6">
        <w:rPr>
          <w:rFonts w:ascii="Times New Roman" w:eastAsia="宋体" w:hAnsi="Times New Roman" w:cs="Times New Roman"/>
          <w:b/>
          <w:bCs/>
          <w:kern w:val="0"/>
          <w:sz w:val="24"/>
        </w:rPr>
        <w:t>[Epilogue]</w:t>
      </w:r>
      <w:r w:rsidRPr="00634BB6">
        <w:rPr>
          <w:rFonts w:ascii="Times New Roman" w:eastAsia="宋体" w:hAnsi="Times New Roman" w:cs="Times New Roman"/>
          <w:kern w:val="0"/>
          <w:sz w:val="24"/>
        </w:rPr>
        <w:t xml:space="preserve"> The two look at each other and smile, turning and walking towards the mountains and wilds far from the capital. The high-pitched singing of Sichuan Opera at this moment transforms into the melodious, ethereal sound of a bamboo flute. The back views of the two gradually blend into the depths of an ink wash scroll with a strong sense of "breathing." Successfully triggers </w:t>
      </w:r>
      <w:r w:rsidRPr="00634BB6">
        <w:rPr>
          <w:rFonts w:ascii="Times New Roman" w:eastAsia="宋体" w:hAnsi="Times New Roman" w:cs="Times New Roman"/>
          <w:b/>
          <w:bCs/>
          <w:kern w:val="0"/>
          <w:sz w:val="24"/>
        </w:rPr>
        <w:t>"Ending 7: Proud Bones in Plain Clothes,"</w:t>
      </w:r>
      <w:r w:rsidRPr="00634BB6">
        <w:rPr>
          <w:rFonts w:ascii="Times New Roman" w:eastAsia="宋体" w:hAnsi="Times New Roman" w:cs="Times New Roman"/>
          <w:kern w:val="0"/>
          <w:sz w:val="24"/>
        </w:rPr>
        <w:t xml:space="preserve"> symbolizing the scholar class's Daoist philosophical transcendence over fame and fortune.</w:t>
      </w:r>
    </w:p>
    <w:sectPr w:rsidR="005E2004" w:rsidRPr="00634BB6" w:rsidSect="00A67A3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2"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0431C"/>
    <w:multiLevelType w:val="multilevel"/>
    <w:tmpl w:val="7F903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F0357A"/>
    <w:multiLevelType w:val="multilevel"/>
    <w:tmpl w:val="6F4C4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1E198D"/>
    <w:multiLevelType w:val="multilevel"/>
    <w:tmpl w:val="C82AA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8D4AC9"/>
    <w:multiLevelType w:val="multilevel"/>
    <w:tmpl w:val="715C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5318229">
    <w:abstractNumId w:val="3"/>
  </w:num>
  <w:num w:numId="2" w16cid:durableId="2103213541">
    <w:abstractNumId w:val="0"/>
  </w:num>
  <w:num w:numId="3" w16cid:durableId="1237321134">
    <w:abstractNumId w:val="2"/>
  </w:num>
  <w:num w:numId="4" w16cid:durableId="1388720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BB6"/>
    <w:rsid w:val="005E2004"/>
    <w:rsid w:val="00634BB6"/>
    <w:rsid w:val="006A4DD4"/>
    <w:rsid w:val="00A656FE"/>
    <w:rsid w:val="00A67A32"/>
    <w:rsid w:val="00C11B1B"/>
    <w:rsid w:val="00D6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C7FBD"/>
  <w15:chartTrackingRefBased/>
  <w15:docId w15:val="{D41AB851-B53C-C649-97D2-A15BFB71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A4DD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634BB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634BB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unhideWhenUsed/>
    <w:qFormat/>
    <w:rsid w:val="00634BB6"/>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634BB6"/>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634BB6"/>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634BB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34BB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34BB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aliases w:val="1级"/>
    <w:basedOn w:val="1"/>
    <w:next w:val="a"/>
    <w:autoRedefine/>
    <w:uiPriority w:val="39"/>
    <w:qFormat/>
    <w:rsid w:val="006A4DD4"/>
    <w:pPr>
      <w:widowControl/>
      <w:tabs>
        <w:tab w:val="right" w:leader="dot" w:pos="9344"/>
      </w:tabs>
      <w:spacing w:before="0" w:after="0" w:line="400" w:lineRule="exact"/>
      <w:jc w:val="left"/>
    </w:pPr>
    <w:rPr>
      <w:rFonts w:ascii="Times New Roman" w:eastAsia="黑体" w:hAnsi="Times New Roman" w:cs="微软雅黑"/>
      <w:b w:val="0"/>
      <w:bCs w:val="0"/>
      <w:iCs/>
      <w:noProof/>
      <w:sz w:val="24"/>
      <w:szCs w:val="32"/>
    </w:rPr>
  </w:style>
  <w:style w:type="paragraph" w:styleId="TOC2">
    <w:name w:val="toc 2"/>
    <w:basedOn w:val="a"/>
    <w:next w:val="a"/>
    <w:autoRedefine/>
    <w:uiPriority w:val="39"/>
    <w:qFormat/>
    <w:rsid w:val="006A4DD4"/>
    <w:pPr>
      <w:widowControl/>
      <w:spacing w:line="400" w:lineRule="exact"/>
      <w:jc w:val="left"/>
    </w:pPr>
    <w:rPr>
      <w:rFonts w:ascii="Times New Roman" w:eastAsia="宋体" w:hAnsi="Times New Roman" w:cs="宋体"/>
      <w:bCs/>
      <w:kern w:val="0"/>
      <w:sz w:val="24"/>
      <w:szCs w:val="22"/>
    </w:rPr>
  </w:style>
  <w:style w:type="character" w:customStyle="1" w:styleId="10">
    <w:name w:val="标题 1 字符"/>
    <w:basedOn w:val="a0"/>
    <w:link w:val="1"/>
    <w:uiPriority w:val="9"/>
    <w:rsid w:val="006A4DD4"/>
    <w:rPr>
      <w:b/>
      <w:bCs/>
      <w:kern w:val="44"/>
      <w:sz w:val="44"/>
      <w:szCs w:val="44"/>
    </w:rPr>
  </w:style>
  <w:style w:type="paragraph" w:styleId="TOC3">
    <w:name w:val="toc 3"/>
    <w:basedOn w:val="a"/>
    <w:next w:val="a"/>
    <w:autoRedefine/>
    <w:uiPriority w:val="39"/>
    <w:qFormat/>
    <w:rsid w:val="006A4DD4"/>
    <w:pPr>
      <w:widowControl/>
      <w:spacing w:line="400" w:lineRule="exact"/>
      <w:ind w:left="431" w:firstLineChars="285" w:firstLine="285"/>
      <w:jc w:val="left"/>
    </w:pPr>
    <w:rPr>
      <w:rFonts w:ascii="Times New Roman" w:eastAsia="宋体" w:hAnsi="Times New Roman" w:cs="宋体"/>
      <w:kern w:val="0"/>
      <w:sz w:val="24"/>
      <w:szCs w:val="20"/>
    </w:rPr>
  </w:style>
  <w:style w:type="character" w:customStyle="1" w:styleId="20">
    <w:name w:val="标题 2 字符"/>
    <w:basedOn w:val="a0"/>
    <w:link w:val="2"/>
    <w:uiPriority w:val="9"/>
    <w:semiHidden/>
    <w:rsid w:val="00634BB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634BB6"/>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rsid w:val="00634BB6"/>
    <w:rPr>
      <w:rFonts w:cstheme="majorBidi"/>
      <w:color w:val="0F4761" w:themeColor="accent1" w:themeShade="BF"/>
      <w:sz w:val="28"/>
      <w:szCs w:val="28"/>
    </w:rPr>
  </w:style>
  <w:style w:type="character" w:customStyle="1" w:styleId="50">
    <w:name w:val="标题 5 字符"/>
    <w:basedOn w:val="a0"/>
    <w:link w:val="5"/>
    <w:uiPriority w:val="9"/>
    <w:semiHidden/>
    <w:rsid w:val="00634BB6"/>
    <w:rPr>
      <w:rFonts w:cstheme="majorBidi"/>
      <w:color w:val="0F4761" w:themeColor="accent1" w:themeShade="BF"/>
      <w:sz w:val="24"/>
    </w:rPr>
  </w:style>
  <w:style w:type="character" w:customStyle="1" w:styleId="60">
    <w:name w:val="标题 6 字符"/>
    <w:basedOn w:val="a0"/>
    <w:link w:val="6"/>
    <w:uiPriority w:val="9"/>
    <w:semiHidden/>
    <w:rsid w:val="00634BB6"/>
    <w:rPr>
      <w:rFonts w:cstheme="majorBidi"/>
      <w:b/>
      <w:bCs/>
      <w:color w:val="0F4761" w:themeColor="accent1" w:themeShade="BF"/>
    </w:rPr>
  </w:style>
  <w:style w:type="character" w:customStyle="1" w:styleId="70">
    <w:name w:val="标题 7 字符"/>
    <w:basedOn w:val="a0"/>
    <w:link w:val="7"/>
    <w:uiPriority w:val="9"/>
    <w:semiHidden/>
    <w:rsid w:val="00634BB6"/>
    <w:rPr>
      <w:rFonts w:cstheme="majorBidi"/>
      <w:b/>
      <w:bCs/>
      <w:color w:val="595959" w:themeColor="text1" w:themeTint="A6"/>
    </w:rPr>
  </w:style>
  <w:style w:type="character" w:customStyle="1" w:styleId="80">
    <w:name w:val="标题 8 字符"/>
    <w:basedOn w:val="a0"/>
    <w:link w:val="8"/>
    <w:uiPriority w:val="9"/>
    <w:semiHidden/>
    <w:rsid w:val="00634BB6"/>
    <w:rPr>
      <w:rFonts w:cstheme="majorBidi"/>
      <w:color w:val="595959" w:themeColor="text1" w:themeTint="A6"/>
    </w:rPr>
  </w:style>
  <w:style w:type="character" w:customStyle="1" w:styleId="90">
    <w:name w:val="标题 9 字符"/>
    <w:basedOn w:val="a0"/>
    <w:link w:val="9"/>
    <w:uiPriority w:val="9"/>
    <w:semiHidden/>
    <w:rsid w:val="00634BB6"/>
    <w:rPr>
      <w:rFonts w:eastAsiaTheme="majorEastAsia" w:cstheme="majorBidi"/>
      <w:color w:val="595959" w:themeColor="text1" w:themeTint="A6"/>
    </w:rPr>
  </w:style>
  <w:style w:type="paragraph" w:styleId="a3">
    <w:name w:val="Title"/>
    <w:basedOn w:val="a"/>
    <w:next w:val="a"/>
    <w:link w:val="a4"/>
    <w:uiPriority w:val="10"/>
    <w:qFormat/>
    <w:rsid w:val="00634BB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34BB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34BB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34BB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34BB6"/>
    <w:pPr>
      <w:spacing w:before="160" w:after="160"/>
      <w:jc w:val="center"/>
    </w:pPr>
    <w:rPr>
      <w:i/>
      <w:iCs/>
      <w:color w:val="404040" w:themeColor="text1" w:themeTint="BF"/>
    </w:rPr>
  </w:style>
  <w:style w:type="character" w:customStyle="1" w:styleId="a8">
    <w:name w:val="引用 字符"/>
    <w:basedOn w:val="a0"/>
    <w:link w:val="a7"/>
    <w:uiPriority w:val="29"/>
    <w:rsid w:val="00634BB6"/>
    <w:rPr>
      <w:i/>
      <w:iCs/>
      <w:color w:val="404040" w:themeColor="text1" w:themeTint="BF"/>
    </w:rPr>
  </w:style>
  <w:style w:type="paragraph" w:styleId="a9">
    <w:name w:val="List Paragraph"/>
    <w:basedOn w:val="a"/>
    <w:uiPriority w:val="34"/>
    <w:qFormat/>
    <w:rsid w:val="00634BB6"/>
    <w:pPr>
      <w:ind w:left="720"/>
      <w:contextualSpacing/>
    </w:pPr>
  </w:style>
  <w:style w:type="character" w:styleId="aa">
    <w:name w:val="Intense Emphasis"/>
    <w:basedOn w:val="a0"/>
    <w:uiPriority w:val="21"/>
    <w:qFormat/>
    <w:rsid w:val="00634BB6"/>
    <w:rPr>
      <w:i/>
      <w:iCs/>
      <w:color w:val="0F4761" w:themeColor="accent1" w:themeShade="BF"/>
    </w:rPr>
  </w:style>
  <w:style w:type="paragraph" w:styleId="ab">
    <w:name w:val="Intense Quote"/>
    <w:basedOn w:val="a"/>
    <w:next w:val="a"/>
    <w:link w:val="ac"/>
    <w:uiPriority w:val="30"/>
    <w:qFormat/>
    <w:rsid w:val="00634B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634BB6"/>
    <w:rPr>
      <w:i/>
      <w:iCs/>
      <w:color w:val="0F4761" w:themeColor="accent1" w:themeShade="BF"/>
    </w:rPr>
  </w:style>
  <w:style w:type="character" w:styleId="ad">
    <w:name w:val="Intense Reference"/>
    <w:basedOn w:val="a0"/>
    <w:uiPriority w:val="32"/>
    <w:qFormat/>
    <w:rsid w:val="00634BB6"/>
    <w:rPr>
      <w:b/>
      <w:bCs/>
      <w:smallCaps/>
      <w:color w:val="0F4761" w:themeColor="accent1" w:themeShade="BF"/>
      <w:spacing w:val="5"/>
    </w:rPr>
  </w:style>
  <w:style w:type="paragraph" w:styleId="ae">
    <w:name w:val="Normal (Web)"/>
    <w:basedOn w:val="a"/>
    <w:uiPriority w:val="99"/>
    <w:semiHidden/>
    <w:unhideWhenUsed/>
    <w:rsid w:val="00634BB6"/>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67020">
      <w:bodyDiv w:val="1"/>
      <w:marLeft w:val="0"/>
      <w:marRight w:val="0"/>
      <w:marTop w:val="0"/>
      <w:marBottom w:val="0"/>
      <w:divBdr>
        <w:top w:val="none" w:sz="0" w:space="0" w:color="auto"/>
        <w:left w:val="none" w:sz="0" w:space="0" w:color="auto"/>
        <w:bottom w:val="none" w:sz="0" w:space="0" w:color="auto"/>
        <w:right w:val="none" w:sz="0" w:space="0" w:color="auto"/>
      </w:divBdr>
    </w:div>
    <w:div w:id="212665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1494</Words>
  <Characters>8519</Characters>
  <Application>Microsoft Office Word</Application>
  <DocSecurity>0</DocSecurity>
  <Lines>70</Lines>
  <Paragraphs>19</Paragraphs>
  <ScaleCrop>false</ScaleCrop>
  <Company/>
  <LinksUpToDate>false</LinksUpToDate>
  <CharactersWithSpaces>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2026-07-09T09:05:00Z</dcterms:created>
  <dcterms:modified xsi:type="dcterms:W3CDTF">2026-07-09T09:18:00Z</dcterms:modified>
</cp:coreProperties>
</file>